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163" w:rsidRDefault="00F93163" w:rsidP="00A02095">
      <w:pPr>
        <w:bidi/>
        <w:spacing w:before="240"/>
        <w:jc w:val="center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لمعة الاعتقاد</w:t>
      </w:r>
    </w:p>
    <w:p w:rsidR="00F93163" w:rsidRPr="00F93163" w:rsidRDefault="00F93163" w:rsidP="00A02095">
      <w:pPr>
        <w:bidi/>
        <w:spacing w:before="240"/>
        <w:jc w:val="center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سماحة الشيخ/ عبد العزيز آل الشيخ</w:t>
      </w:r>
    </w:p>
    <w:p w:rsidR="00F93163" w:rsidRPr="00F93163" w:rsidRDefault="00F93163" w:rsidP="00A02095">
      <w:pPr>
        <w:bidi/>
        <w:jc w:val="center"/>
        <w:rPr>
          <w:rFonts w:ascii="Traditional Arabic" w:hAnsi="Traditional Arabic" w:cs="Traditional Arabic"/>
          <w:color w:val="0000FF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b/>
          <w:bCs/>
          <w:color w:val="0000FF"/>
          <w:sz w:val="32"/>
          <w:szCs w:val="32"/>
          <w:rtl/>
        </w:rPr>
        <w:t>الدرس الخامس</w:t>
      </w:r>
    </w:p>
    <w:p w:rsidR="00F93163" w:rsidRPr="00F93163" w:rsidRDefault="00F93163" w:rsidP="00316572">
      <w:pPr>
        <w:bidi/>
        <w:spacing w:before="240"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{بسم الله الرحمن الرحيم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الحمد لله رب العالمين، وصلى الله وسلم وبارك على أشرف الأنبياء والمرسلين نبينا محمدٍ، وعلى آله وصحبه أجمعين.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مرحبًا بكم أيها الإخوة والأخوات في درس</w:t>
      </w:r>
      <w:r w:rsidR="005E77B5">
        <w:rPr>
          <w:rFonts w:ascii="Traditional Arabic" w:hAnsi="Traditional Arabic" w:cs="Traditional Arabic" w:hint="cs"/>
          <w:sz w:val="32"/>
          <w:szCs w:val="32"/>
          <w:rtl/>
        </w:rPr>
        <w:t>ٍ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من دروس العقيدة وهو شرح كتاب "لمعة الاعتقاد الهادي إلى سبيل الرشاد" للإمام الموفق ابن </w:t>
      </w:r>
      <w:proofErr w:type="spellStart"/>
      <w:r w:rsidRPr="00F93163">
        <w:rPr>
          <w:rFonts w:ascii="Traditional Arabic" w:hAnsi="Traditional Arabic" w:cs="Traditional Arabic"/>
          <w:sz w:val="32"/>
          <w:szCs w:val="32"/>
          <w:rtl/>
        </w:rPr>
        <w:t>قدامة</w:t>
      </w:r>
      <w:proofErr w:type="spellEnd"/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رحمه الله تعالى.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ومع فضيلة شيخنا عبد العزيز بن عبد الله آل الشيخ، فمرحب</w:t>
      </w:r>
      <w:r w:rsidR="005E77B5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 بكم سماحة الشيخ.}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حيَّاكم الله.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{كنا قد توقفنا -أحسن الله إليكم- عند قول المؤلف: 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فمما جاء من آيات الصفات قول الله </w:t>
      </w:r>
      <w:r w:rsidR="005E77B5">
        <w:rPr>
          <w:rFonts w:ascii="Traditional Arabic" w:hAnsi="Traditional Arabic" w:cs="Traditional Arabic"/>
          <w:sz w:val="32"/>
          <w:szCs w:val="32"/>
          <w:rtl/>
        </w:rPr>
        <w:t>عزَّ وجلَّ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﴿</w:t>
      </w:r>
      <w:r w:rsidRPr="00F93163">
        <w:rPr>
          <w:rFonts w:ascii="Traditional Arabic" w:eastAsia="MS Mincho" w:hAnsi="Traditional Arabic" w:cs="Traditional Arabic"/>
          <w:color w:val="FF0000"/>
          <w:sz w:val="32"/>
          <w:szCs w:val="32"/>
          <w:rtl/>
        </w:rPr>
        <w:t>وَيَبْقَى وَجْهُ رَبِّكَ﴾</w:t>
      </w:r>
      <w:r w:rsidRPr="00F93163">
        <w:rPr>
          <w:rFonts w:ascii="Traditional Arabic" w:eastAsia="MS Mincho" w:hAnsi="Traditional Arabic" w:cs="Traditional Arabic"/>
          <w:sz w:val="32"/>
          <w:szCs w:val="32"/>
          <w:rtl/>
        </w:rPr>
        <w:t xml:space="preserve"> [الرحمن: 27]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، وقوله: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﴿</w:t>
      </w:r>
      <w:r w:rsidRPr="00F93163">
        <w:rPr>
          <w:rFonts w:ascii="Traditional Arabic" w:eastAsia="MS Mincho" w:hAnsi="Traditional Arabic" w:cs="Traditional Arabic"/>
          <w:color w:val="FF0000"/>
          <w:sz w:val="32"/>
          <w:szCs w:val="32"/>
          <w:rtl/>
        </w:rPr>
        <w:t>بَلْ يَدَاهُ مَبْسُوطَتَانِ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﴾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F93163">
        <w:rPr>
          <w:rFonts w:ascii="Traditional Arabic" w:eastAsia="MS Mincho" w:hAnsi="Traditional Arabic" w:cs="Traditional Arabic"/>
          <w:sz w:val="32"/>
          <w:szCs w:val="32"/>
          <w:rtl/>
        </w:rPr>
        <w:t>المائدة: 64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]، وقوله إخب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ارا عن عيسى عليه السلام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أنه قال: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﴿</w:t>
      </w:r>
      <w:r w:rsidRPr="00F93163">
        <w:rPr>
          <w:rFonts w:ascii="Traditional Arabic" w:eastAsia="MS Mincho" w:hAnsi="Traditional Arabic" w:cs="Traditional Arabic"/>
          <w:color w:val="FF0000"/>
          <w:sz w:val="32"/>
          <w:szCs w:val="32"/>
          <w:rtl/>
        </w:rPr>
        <w:t>تَعْلَمُ مَا فِي نَفْسِي وَلاَ أَعْلَمُ مَا فِي نَفْسِكَ إِنَّكَ أَنْتَ عَلاَّمُ الغُيُوبِ﴾</w:t>
      </w:r>
      <w:r w:rsidRPr="00F93163">
        <w:rPr>
          <w:rFonts w:ascii="Traditional Arabic" w:eastAsia="MS Mincho" w:hAnsi="Traditional Arabic" w:cs="Traditional Arabic"/>
          <w:sz w:val="32"/>
          <w:szCs w:val="32"/>
          <w:rtl/>
        </w:rPr>
        <w:t xml:space="preserve"> [المائدة: 116]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.}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بسم الله الرحمن الرحيم.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الحمد لله رب العالمين، اللهم صلِّ وسلم وبار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ك على عبد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ك ورسول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ك محمد</w:t>
      </w:r>
      <w:r w:rsidR="005E77B5">
        <w:rPr>
          <w:rFonts w:ascii="Traditional Arabic" w:hAnsi="Traditional Arabic" w:cs="Traditional Arabic" w:hint="cs"/>
          <w:sz w:val="32"/>
          <w:szCs w:val="32"/>
          <w:rtl/>
        </w:rPr>
        <w:t>ٍ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، أشرف الأنبياء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وأشرف المرسلين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A02095">
        <w:rPr>
          <w:rFonts w:ascii="Traditional Arabic" w:hAnsi="Traditional Arabic" w:cs="Traditional Arabic"/>
          <w:sz w:val="32"/>
          <w:szCs w:val="32"/>
          <w:rtl/>
        </w:rPr>
        <w:t>، وعلى آله و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صحابته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أجمعين، وعلى م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ن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ْ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ت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ب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عهم بإحسان</w:t>
      </w:r>
      <w:r w:rsidR="005E77B5">
        <w:rPr>
          <w:rFonts w:ascii="Traditional Arabic" w:hAnsi="Traditional Arabic" w:cs="Traditional Arabic" w:hint="cs"/>
          <w:sz w:val="32"/>
          <w:szCs w:val="32"/>
          <w:rtl/>
        </w:rPr>
        <w:t>ٍ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إلى يوم الدين وبعد.</w:t>
      </w:r>
    </w:p>
    <w:p w:rsidR="000B7E44" w:rsidRDefault="000B7E44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قبل أن نشرع في الآيات نقول:</w:t>
      </w:r>
    </w:p>
    <w:p w:rsidR="00F93163" w:rsidRPr="00F93163" w:rsidRDefault="00F93163" w:rsidP="000B7E44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lastRenderedPageBreak/>
        <w:t>إن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الصفات لها اعتبارات</w:t>
      </w:r>
      <w:r w:rsidR="005E77B5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، أول</w:t>
      </w:r>
      <w:r w:rsidR="005E77B5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ا: باعتبار النفي والإثبات.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بالنسبة للسلف الصالح يثبتون الصفات إثبات</w:t>
      </w:r>
      <w:r w:rsidR="008B4B6F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 مفصل</w:t>
      </w:r>
      <w:r w:rsidR="008B4B6F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ا، وينفون </w:t>
      </w:r>
      <w:r w:rsidR="008B4B6F">
        <w:rPr>
          <w:rFonts w:ascii="Traditional Arabic" w:hAnsi="Traditional Arabic" w:cs="Traditional Arabic" w:hint="cs"/>
          <w:sz w:val="32"/>
          <w:szCs w:val="32"/>
          <w:rtl/>
        </w:rPr>
        <w:t>عنه كل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نقص</w:t>
      </w:r>
      <w:r w:rsidR="008B4B6F">
        <w:rPr>
          <w:rFonts w:ascii="Traditional Arabic" w:hAnsi="Traditional Arabic" w:cs="Traditional Arabic" w:hint="cs"/>
          <w:sz w:val="32"/>
          <w:szCs w:val="32"/>
          <w:rtl/>
        </w:rPr>
        <w:t>ٍ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أو </w:t>
      </w:r>
      <w:proofErr w:type="spellStart"/>
      <w:r w:rsidRPr="00F93163">
        <w:rPr>
          <w:rFonts w:ascii="Traditional Arabic" w:hAnsi="Traditional Arabic" w:cs="Traditional Arabic"/>
          <w:sz w:val="32"/>
          <w:szCs w:val="32"/>
          <w:rtl/>
        </w:rPr>
        <w:t>عيب</w:t>
      </w:r>
      <w:r w:rsidR="008B4B6F">
        <w:rPr>
          <w:rFonts w:ascii="Traditional Arabic" w:hAnsi="Traditional Arabic" w:cs="Traditional Arabic" w:hint="cs"/>
          <w:sz w:val="32"/>
          <w:szCs w:val="32"/>
          <w:rtl/>
        </w:rPr>
        <w:t>ٍنفيًا</w:t>
      </w:r>
      <w:proofErr w:type="spellEnd"/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مجمل</w:t>
      </w:r>
      <w:r w:rsidR="008B4B6F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ا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﴿</w:t>
      </w:r>
      <w:r w:rsidRPr="00F93163">
        <w:rPr>
          <w:rFonts w:ascii="Traditional Arabic" w:eastAsia="MS Mincho" w:hAnsi="Traditional Arabic" w:cs="Traditional Arabic"/>
          <w:color w:val="FF0000"/>
          <w:sz w:val="32"/>
          <w:szCs w:val="32"/>
          <w:rtl/>
        </w:rPr>
        <w:t>لاَ تَأْخُذُهُ سِنَةٌ وَلاَ نَوْمٌ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﴾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F93163">
        <w:rPr>
          <w:rFonts w:ascii="Traditional Arabic" w:eastAsia="MS Mincho" w:hAnsi="Traditional Arabic" w:cs="Traditional Arabic"/>
          <w:sz w:val="32"/>
          <w:szCs w:val="32"/>
          <w:rtl/>
        </w:rPr>
        <w:t>البقرة: 255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].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الثاني: الصفات منها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فعلية</w:t>
      </w:r>
      <w:r w:rsidR="00CE5561">
        <w:rPr>
          <w:rFonts w:ascii="Traditional Arabic" w:hAnsi="Traditional Arabic" w:cs="Traditional Arabic" w:hint="cs"/>
          <w:sz w:val="32"/>
          <w:szCs w:val="32"/>
          <w:rtl/>
        </w:rPr>
        <w:t>ٌ،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وذاتية</w:t>
      </w:r>
      <w:r w:rsidR="00CE5561">
        <w:rPr>
          <w:rFonts w:ascii="Traditional Arabic" w:hAnsi="Traditional Arabic" w:cs="Traditional Arabic" w:hint="cs"/>
          <w:sz w:val="32"/>
          <w:szCs w:val="32"/>
          <w:rtl/>
        </w:rPr>
        <w:t>ٌ، وفعليةٌ ذاتيةٌ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فالصفات الذاتية هي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ما يتعلق 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بالله</w:t>
      </w:r>
      <w:r w:rsidR="00A02095" w:rsidRPr="00F93163">
        <w:rPr>
          <w:rFonts w:ascii="Traditional Arabic" w:hAnsi="Traditional Arabic" w:cs="Traditional Arabic"/>
          <w:sz w:val="32"/>
          <w:szCs w:val="32"/>
          <w:rtl/>
        </w:rPr>
        <w:t xml:space="preserve"> جل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="00A02095" w:rsidRPr="00F93163">
        <w:rPr>
          <w:rFonts w:ascii="Traditional Arabic" w:hAnsi="Traditional Arabic" w:cs="Traditional Arabic"/>
          <w:sz w:val="32"/>
          <w:szCs w:val="32"/>
          <w:rtl/>
        </w:rPr>
        <w:t xml:space="preserve"> وعل</w:t>
      </w:r>
      <w:r w:rsidR="00A02095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="00A02095" w:rsidRPr="00F93163">
        <w:rPr>
          <w:rFonts w:ascii="Traditional Arabic" w:hAnsi="Traditional Arabic" w:cs="Traditional Arabic"/>
          <w:sz w:val="32"/>
          <w:szCs w:val="32"/>
          <w:rtl/>
        </w:rPr>
        <w:t>ا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كحياته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وع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ِ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لمه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وسمعه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وبصره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وكلامه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وقدرته، كل هذه </w:t>
      </w:r>
      <w:r w:rsidR="00CE5561">
        <w:rPr>
          <w:rFonts w:ascii="Traditional Arabic" w:hAnsi="Traditional Arabic" w:cs="Traditional Arabic" w:hint="cs"/>
          <w:sz w:val="32"/>
          <w:szCs w:val="32"/>
          <w:rtl/>
        </w:rPr>
        <w:t>متعلقٌ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ة</w:t>
      </w:r>
      <w:r w:rsidR="00CE5561">
        <w:rPr>
          <w:rFonts w:ascii="Traditional Arabic" w:hAnsi="Traditional Arabic" w:cs="Traditional Arabic" w:hint="cs"/>
          <w:sz w:val="32"/>
          <w:szCs w:val="32"/>
          <w:rtl/>
        </w:rPr>
        <w:t xml:space="preserve"> بالله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جل</w:t>
      </w:r>
      <w:r w:rsidR="00CE5561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وعل</w:t>
      </w:r>
      <w:r w:rsidR="00CE5561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ا، ملازمة</w:t>
      </w:r>
      <w:r w:rsidR="00CE5561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له أبد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أما 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 xml:space="preserve">الصفات 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الفعلية فهي</w:t>
      </w:r>
      <w:r w:rsidR="00316572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التي عند وجود السبب ومقتضاها، كالنزول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والعلو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ونحو ذلك.</w:t>
      </w:r>
    </w:p>
    <w:p w:rsidR="00F93163" w:rsidRPr="00F93163" w:rsidRDefault="000B7E44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أما </w:t>
      </w:r>
      <w:r w:rsidR="00FD751C">
        <w:rPr>
          <w:rFonts w:ascii="Traditional Arabic" w:hAnsi="Traditional Arabic" w:cs="Traditional Arabic" w:hint="cs"/>
          <w:sz w:val="32"/>
          <w:szCs w:val="32"/>
          <w:rtl/>
        </w:rPr>
        <w:t xml:space="preserve">النوع 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>الثالث:</w:t>
      </w:r>
      <w:r w:rsidR="00FD751C">
        <w:rPr>
          <w:rFonts w:ascii="Traditional Arabic" w:hAnsi="Traditional Arabic" w:cs="Traditional Arabic" w:hint="cs"/>
          <w:sz w:val="32"/>
          <w:szCs w:val="32"/>
          <w:rtl/>
        </w:rPr>
        <w:t xml:space="preserve"> الصفة الذاتية الفعلية </w:t>
      </w:r>
      <w:proofErr w:type="spellStart"/>
      <w:r w:rsidR="00FD751C">
        <w:rPr>
          <w:rFonts w:ascii="Traditional Arabic" w:hAnsi="Traditional Arabic" w:cs="Traditional Arabic" w:hint="cs"/>
          <w:sz w:val="32"/>
          <w:szCs w:val="32"/>
          <w:rtl/>
        </w:rPr>
        <w:t>كالكلامفهو</w:t>
      </w:r>
      <w:proofErr w:type="spellEnd"/>
      <w:r w:rsidR="00FD751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>ذاتي</w:t>
      </w:r>
      <w:r w:rsidR="00FD751C">
        <w:rPr>
          <w:rFonts w:ascii="Traditional Arabic" w:hAnsi="Traditional Arabic" w:cs="Traditional Arabic" w:hint="cs"/>
          <w:sz w:val="32"/>
          <w:szCs w:val="32"/>
          <w:rtl/>
        </w:rPr>
        <w:t>ٌّ باعتبار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 xml:space="preserve"> أنه من الضروري كسمع الله وبصره، و</w:t>
      </w:r>
      <w:r w:rsidR="00FD751C">
        <w:rPr>
          <w:rFonts w:ascii="Traditional Arabic" w:hAnsi="Traditional Arabic" w:cs="Traditional Arabic" w:hint="cs"/>
          <w:sz w:val="32"/>
          <w:szCs w:val="32"/>
          <w:rtl/>
        </w:rPr>
        <w:t xml:space="preserve">ما يجد </w:t>
      </w:r>
      <w:proofErr w:type="spellStart"/>
      <w:r w:rsidR="00FD751C">
        <w:rPr>
          <w:rFonts w:ascii="Traditional Arabic" w:hAnsi="Traditional Arabic" w:cs="Traditional Arabic" w:hint="cs"/>
          <w:sz w:val="32"/>
          <w:szCs w:val="32"/>
          <w:rtl/>
        </w:rPr>
        <w:t>به</w:t>
      </w:r>
      <w:proofErr w:type="spellEnd"/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 xml:space="preserve"> عند الحصول</w:t>
      </w:r>
      <w:r w:rsidR="00FD751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 xml:space="preserve"> فهو فعلي</w:t>
      </w:r>
      <w:r w:rsidR="00FD751C">
        <w:rPr>
          <w:rFonts w:ascii="Traditional Arabic" w:hAnsi="Traditional Arabic" w:cs="Traditional Arabic" w:hint="cs"/>
          <w:sz w:val="32"/>
          <w:szCs w:val="32"/>
          <w:rtl/>
        </w:rPr>
        <w:t>ٌّ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F93163" w:rsidRPr="00F93163" w:rsidRDefault="000B7E44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>المهم</w:t>
      </w:r>
      <w:r w:rsidR="00D025A7">
        <w:rPr>
          <w:rFonts w:ascii="Traditional Arabic" w:hAnsi="Traditional Arabic" w:cs="Traditional Arabic" w:hint="cs"/>
          <w:sz w:val="32"/>
          <w:szCs w:val="32"/>
          <w:rtl/>
        </w:rPr>
        <w:t>، س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 xml:space="preserve">واء السابق منه أو </w:t>
      </w:r>
      <w:r w:rsidR="00D025A7">
        <w:rPr>
          <w:rFonts w:ascii="Traditional Arabic" w:hAnsi="Traditional Arabic" w:cs="Traditional Arabic" w:hint="cs"/>
          <w:sz w:val="32"/>
          <w:szCs w:val="32"/>
          <w:rtl/>
        </w:rPr>
        <w:t>ال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 xml:space="preserve">مجدد كل </w:t>
      </w:r>
      <w:r w:rsidR="00D025A7">
        <w:rPr>
          <w:rFonts w:ascii="Traditional Arabic" w:hAnsi="Traditional Arabic" w:cs="Traditional Arabic" w:hint="cs"/>
          <w:sz w:val="32"/>
          <w:szCs w:val="32"/>
          <w:rtl/>
        </w:rPr>
        <w:t>من عند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 xml:space="preserve"> الله، وأنه متكلم</w:t>
      </w:r>
      <w:r w:rsidR="00D025A7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 xml:space="preserve"> كيف يشاء إذا شاء.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{فمما جاء من آيات الصفات قوله </w:t>
      </w:r>
      <w:r w:rsidR="005E77B5">
        <w:rPr>
          <w:rFonts w:ascii="Traditional Arabic" w:hAnsi="Traditional Arabic" w:cs="Traditional Arabic"/>
          <w:sz w:val="32"/>
          <w:szCs w:val="32"/>
          <w:rtl/>
        </w:rPr>
        <w:t>عزَّ وجلَّ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﴿</w:t>
      </w:r>
      <w:r w:rsidRPr="00F93163">
        <w:rPr>
          <w:rFonts w:ascii="Traditional Arabic" w:eastAsia="MS Mincho" w:hAnsi="Traditional Arabic" w:cs="Traditional Arabic"/>
          <w:color w:val="FF0000"/>
          <w:sz w:val="32"/>
          <w:szCs w:val="32"/>
          <w:rtl/>
        </w:rPr>
        <w:t>وَيَبْقَى وَجْهُ رَبِّكَ﴾</w:t>
      </w:r>
      <w:r w:rsidRPr="00F93163">
        <w:rPr>
          <w:rFonts w:ascii="Traditional Arabic" w:eastAsia="MS Mincho" w:hAnsi="Traditional Arabic" w:cs="Traditional Arabic"/>
          <w:sz w:val="32"/>
          <w:szCs w:val="32"/>
          <w:rtl/>
        </w:rPr>
        <w:t xml:space="preserve"> [الرحمن: 27]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}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﴿</w:t>
      </w:r>
      <w:r w:rsidRPr="00F93163">
        <w:rPr>
          <w:rFonts w:ascii="Traditional Arabic" w:eastAsia="MS Mincho" w:hAnsi="Traditional Arabic" w:cs="Traditional Arabic"/>
          <w:color w:val="FF0000"/>
          <w:sz w:val="32"/>
          <w:szCs w:val="32"/>
          <w:rtl/>
        </w:rPr>
        <w:t>وَيَبْقَى وَجْهُ رَبِّكَ ذُو الجَلالِ وَالإِكْرَامِ﴾</w:t>
      </w:r>
      <w:r w:rsidRPr="00F93163">
        <w:rPr>
          <w:rFonts w:ascii="Traditional Arabic" w:eastAsia="MS Mincho" w:hAnsi="Traditional Arabic" w:cs="Traditional Arabic"/>
          <w:sz w:val="32"/>
          <w:szCs w:val="32"/>
          <w:rtl/>
        </w:rPr>
        <w:t xml:space="preserve"> [الرحمن: 27]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أول</w:t>
      </w:r>
      <w:r w:rsidR="00D025A7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ا: هذه 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 xml:space="preserve">الآية 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تدل على إثبات 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 xml:space="preserve">صفة 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الوجه لله، وأن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لله وجه</w:t>
      </w:r>
      <w:r w:rsidR="006574F8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 حقيق</w:t>
      </w:r>
      <w:r w:rsidR="006574F8">
        <w:rPr>
          <w:rFonts w:ascii="Traditional Arabic" w:hAnsi="Traditional Arabic" w:cs="Traditional Arabic" w:hint="cs"/>
          <w:sz w:val="32"/>
          <w:szCs w:val="32"/>
          <w:rtl/>
        </w:rPr>
        <w:t>يَّ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 كما يليق بالله جل</w:t>
      </w:r>
      <w:r w:rsidR="006574F8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وعل</w:t>
      </w:r>
      <w:r w:rsidR="006574F8"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ا، لا </w:t>
      </w:r>
      <w:r w:rsidR="006574F8">
        <w:rPr>
          <w:rFonts w:ascii="Traditional Arabic" w:hAnsi="Traditional Arabic" w:cs="Traditional Arabic" w:hint="cs"/>
          <w:sz w:val="32"/>
          <w:szCs w:val="32"/>
          <w:rtl/>
        </w:rPr>
        <w:t>يعلم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كيفه إلا الله، لكن نثبته إثبات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 قطعي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ًّ</w:t>
      </w:r>
      <w:r w:rsidR="00395FA4">
        <w:rPr>
          <w:rFonts w:ascii="Traditional Arabic" w:hAnsi="Traditional Arabic" w:cs="Traditional Arabic"/>
          <w:sz w:val="32"/>
          <w:szCs w:val="32"/>
          <w:rtl/>
        </w:rPr>
        <w:t>ا،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﴿</w:t>
      </w:r>
      <w:r w:rsidRPr="00F93163">
        <w:rPr>
          <w:rFonts w:ascii="Traditional Arabic" w:eastAsia="MS Mincho" w:hAnsi="Traditional Arabic" w:cs="Traditional Arabic"/>
          <w:color w:val="FF0000"/>
          <w:sz w:val="32"/>
          <w:szCs w:val="32"/>
          <w:rtl/>
        </w:rPr>
        <w:t>وَيَبْقَى وَجْهُ رَبِّكَ ذُو الجَلالِ وَالإِكْرَامِ﴾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،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﴿</w:t>
      </w:r>
      <w:r w:rsidRPr="00F93163">
        <w:rPr>
          <w:rFonts w:ascii="Traditional Arabic" w:eastAsia="MS Mincho" w:hAnsi="Traditional Arabic" w:cs="Traditional Arabic"/>
          <w:color w:val="FF0000"/>
          <w:sz w:val="32"/>
          <w:szCs w:val="32"/>
          <w:rtl/>
        </w:rPr>
        <w:t>كُلُّ شَيْءٍ هَالِكٌ إِلاَّ وَجْهَهُ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</w:rPr>
        <w:t>﴾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F93163">
        <w:rPr>
          <w:rFonts w:ascii="Traditional Arabic" w:eastAsia="MS Mincho" w:hAnsi="Traditional Arabic" w:cs="Traditional Arabic"/>
          <w:sz w:val="32"/>
          <w:szCs w:val="32"/>
          <w:rtl/>
        </w:rPr>
        <w:t>القصص: 88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].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ه</w:t>
      </w:r>
      <w:r w:rsidR="00395FA4">
        <w:rPr>
          <w:rFonts w:ascii="Traditional Arabic" w:hAnsi="Traditional Arabic" w:cs="Traditional Arabic"/>
          <w:sz w:val="32"/>
          <w:szCs w:val="32"/>
          <w:rtl/>
        </w:rPr>
        <w:t>ذ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دليل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على أن</w:t>
      </w:r>
      <w:r w:rsidR="000B7E44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هذه الصفة ثابتة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لله بالكتاب والسنة وإجماع المسلمين على ذلك.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t>{المؤولة أحسن الله إليكم ماذا يقولون في صفة الوجه أحسن الله إليكم}.</w:t>
      </w:r>
    </w:p>
    <w:p w:rsidR="00F93163" w:rsidRPr="00F93163" w:rsidRDefault="008373E4" w:rsidP="000B7E44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>يقولون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</w:rPr>
        <w:t xml:space="preserve"> عن الوجه أنه الذات.</w:t>
      </w:r>
    </w:p>
    <w:p w:rsidR="00F93163" w:rsidRPr="00F93163" w:rsidRDefault="00F93163" w:rsidP="00316572">
      <w:pPr>
        <w:bidi/>
        <w:ind w:firstLine="397"/>
        <w:rPr>
          <w:rFonts w:ascii="Traditional Arabic" w:hAnsi="Traditional Arabic" w:cs="Traditional Arabic"/>
          <w:sz w:val="32"/>
          <w:szCs w:val="32"/>
          <w:rtl/>
        </w:rPr>
      </w:pPr>
      <w:r w:rsidRPr="00F93163">
        <w:rPr>
          <w:rFonts w:ascii="Traditional Arabic" w:hAnsi="Traditional Arabic" w:cs="Traditional Arabic"/>
          <w:sz w:val="32"/>
          <w:szCs w:val="32"/>
          <w:rtl/>
        </w:rPr>
        <w:lastRenderedPageBreak/>
        <w:t xml:space="preserve">يرون </w:t>
      </w:r>
      <w:r w:rsidR="00942C69">
        <w:rPr>
          <w:rFonts w:ascii="Traditional Arabic" w:hAnsi="Traditional Arabic" w:cs="Traditional Arabic" w:hint="cs"/>
          <w:sz w:val="32"/>
          <w:szCs w:val="32"/>
          <w:rtl/>
        </w:rPr>
        <w:t xml:space="preserve">أن الوجه هو 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الذات، مع أن هذه الصفة مستقلة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، وهذا خطأ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="008373E4">
        <w:rPr>
          <w:rFonts w:ascii="Traditional Arabic" w:hAnsi="Traditional Arabic" w:cs="Traditional Arabic"/>
          <w:sz w:val="32"/>
          <w:szCs w:val="32"/>
          <w:rtl/>
        </w:rPr>
        <w:t xml:space="preserve"> منهم</w:t>
      </w:r>
      <w:r w:rsidR="008373E4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لأن 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الله له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وجه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حقيقي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ٌّ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>، أما ما يزعمون من وجه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ٍ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على ما يواجه الإنسان، تأويل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="00A317F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95FA4">
        <w:rPr>
          <w:rFonts w:ascii="Traditional Arabic" w:hAnsi="Traditional Arabic" w:cs="Traditional Arabic" w:hint="cs"/>
          <w:sz w:val="32"/>
          <w:szCs w:val="32"/>
          <w:rtl/>
        </w:rPr>
        <w:t>باطلٌ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ويقولون</w:t>
      </w:r>
      <w:r w:rsidR="008373E4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وجه ما واجه الإنسان، ولله وجه</w:t>
      </w:r>
      <w:r w:rsidR="005D5475">
        <w:rPr>
          <w:rFonts w:ascii="Traditional Arabic" w:hAnsi="Traditional Arabic" w:cs="Traditional Arabic" w:hint="cs"/>
          <w:sz w:val="32"/>
          <w:szCs w:val="32"/>
          <w:rtl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</w:rPr>
        <w:t xml:space="preserve"> كما يليق بجلاله وكما أخبر عن نفسه.</w:t>
      </w:r>
    </w:p>
    <w:p w:rsidR="00F93163" w:rsidRPr="00F93163" w:rsidRDefault="008373E4" w:rsidP="00316572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{أحسن الله إليكم، وقوله </w:t>
      </w:r>
      <w:r w:rsidR="005E77B5">
        <w:rPr>
          <w:rFonts w:ascii="Traditional Arabic" w:hAnsi="Traditional Arabic" w:cs="Traditional Arabic"/>
          <w:sz w:val="32"/>
          <w:szCs w:val="32"/>
          <w:rtl/>
          <w:lang w:bidi="ar-EG"/>
        </w:rPr>
        <w:t>عزَّ وجلَّ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: </w:t>
      </w:r>
      <w:r w:rsidR="00F93163"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﴿بَلْ يَدَاهُ مَبْسُوطَتَانِ﴾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}.</w:t>
      </w:r>
    </w:p>
    <w:p w:rsidR="008373E4" w:rsidRDefault="007E51B6" w:rsidP="00316572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/>
          <w:sz w:val="32"/>
          <w:szCs w:val="32"/>
          <w:rtl/>
          <w:lang w:bidi="ar-EG"/>
        </w:rPr>
        <w:t>هذه الآية تتعلق</w:t>
      </w:r>
      <w:r w:rsidR="00A317F9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ب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إثبات اليد لله -جل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َّ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وعل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َ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ا-، كما قال الله: </w:t>
      </w:r>
      <w:r w:rsidR="00F93163"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﴿بَلْ يَدَاهُ مَبْسُوطَتَانِ﴾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وقال: </w:t>
      </w:r>
      <w:r w:rsidR="00F93163"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﴿وَهُوَ عَلَى كُلِّ شَيْءٍ قَدِيرٌ ﴾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وقال: </w:t>
      </w:r>
      <w:r w:rsidR="00F93163"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﴿أَوَلَمْ يَرَوْا أَنَّا خَلَقْنَا لَهُم مِّمَّا عَمِلَتْ أَيْدِينَا أَنْعَامًا فَهُمْ لَهَا مَالِكُونَ﴾</w:t>
      </w:r>
      <w:r w:rsidR="008373E4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[يس: 71]، </w:t>
      </w:r>
      <w:r w:rsidR="008373E4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ف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دل على إثبات اليد لله حقيقة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ً</w:t>
      </w:r>
      <w:r w:rsidR="00306D40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وقال 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جل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َّ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وعل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َ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ا: </w:t>
      </w:r>
      <w:r w:rsidR="00F93163"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﴿بَلْ يَدَاهُ مَبْسُوطَتَانِ﴾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، فهذا يدل على إثبات اليد لله، وأنها صفة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حقيقية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كما 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ورد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في كتابه، وهي صفة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ذاتي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ةٌ</w:t>
      </w:r>
      <w:r w:rsidR="008373E4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.</w:t>
      </w:r>
    </w:p>
    <w:p w:rsidR="00F93163" w:rsidRPr="00F93163" w:rsidRDefault="00F93163" w:rsidP="008373E4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أما تأويلها بالنعمة أو بالرحمة أو بالنعمة والخير، فهذا تأويل</w:t>
      </w:r>
      <w:r w:rsidR="007E51B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خاطئ</w:t>
      </w:r>
      <w:r w:rsidR="007E51B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؛ لأن هذا مخالف</w:t>
      </w:r>
      <w:r w:rsidR="007E51B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للكتاب والسنة، </w:t>
      </w:r>
      <w:r w:rsidR="007F3066">
        <w:rPr>
          <w:rFonts w:ascii="Traditional Arabic" w:hAnsi="Traditional Arabic" w:cs="Traditional Arabic"/>
          <w:sz w:val="32"/>
          <w:szCs w:val="32"/>
          <w:rtl/>
          <w:lang w:bidi="ar-EG"/>
        </w:rPr>
        <w:t>ولما عليه سلف الأمة، فكأن يقولو</w:t>
      </w:r>
      <w:r w:rsidR="007F306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ن</w:t>
      </w:r>
      <w:r w:rsidR="007F3066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</w:t>
      </w:r>
      <w:proofErr w:type="spellStart"/>
      <w:r w:rsidR="007F3066">
        <w:rPr>
          <w:rFonts w:ascii="Traditional Arabic" w:hAnsi="Traditional Arabic" w:cs="Traditional Arabic"/>
          <w:sz w:val="32"/>
          <w:szCs w:val="32"/>
          <w:rtl/>
          <w:lang w:bidi="ar-EG"/>
        </w:rPr>
        <w:t>القدرتين</w:t>
      </w:r>
      <w:proofErr w:type="spellEnd"/>
      <w:r w:rsidR="007F3066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النعمتين، وأيض</w:t>
      </w:r>
      <w:r w:rsidR="007F306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ً</w:t>
      </w:r>
      <w:r w:rsidR="007F3066">
        <w:rPr>
          <w:rFonts w:ascii="Traditional Arabic" w:hAnsi="Traditional Arabic" w:cs="Traditional Arabic"/>
          <w:sz w:val="32"/>
          <w:szCs w:val="32"/>
          <w:rtl/>
          <w:lang w:bidi="ar-EG"/>
        </w:rPr>
        <w:t>ا</w:t>
      </w:r>
      <w:r w:rsidR="00A317F9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 xml:space="preserve"> </w:t>
      </w:r>
      <w:r w:rsidR="007F306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ب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القدرة</w:t>
      </w:r>
      <w:r w:rsidR="007F306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،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الله خلق كل الخلق بقدرته، لكن بيده، هذا دل على إثبات اليد، وأن هذا من خصائص آدم -عليه السلام- حيث خلقه الله بيده، ولقد </w:t>
      </w:r>
      <w:r w:rsidR="007F306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علم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الجميع، لكن تخصيص آدم </w:t>
      </w:r>
      <w:r w:rsidR="007F306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 xml:space="preserve">كان 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تكريمًا له </w:t>
      </w:r>
      <w:r w:rsidR="007F306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إذ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خلق</w:t>
      </w:r>
      <w:r w:rsidR="007F306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ه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الله بيده.</w:t>
      </w:r>
    </w:p>
    <w:p w:rsidR="00F93163" w:rsidRPr="00F93163" w:rsidRDefault="00F93163" w:rsidP="008373E4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{قوله تعالى: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 xml:space="preserve">﴿وَالسَّمَاءَ </w:t>
      </w:r>
      <w:proofErr w:type="spellStart"/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بَنَيْنَاهَا</w:t>
      </w:r>
      <w:proofErr w:type="spellEnd"/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 xml:space="preserve"> بِأَيْدٍ﴾</w:t>
      </w:r>
      <w:r w:rsidR="008373E4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[</w:t>
      </w:r>
      <w:proofErr w:type="spellStart"/>
      <w:r w:rsidR="008373E4">
        <w:rPr>
          <w:rFonts w:ascii="Traditional Arabic" w:hAnsi="Traditional Arabic" w:cs="Traditional Arabic"/>
          <w:sz w:val="32"/>
          <w:szCs w:val="32"/>
          <w:rtl/>
          <w:lang w:bidi="ar-EG"/>
        </w:rPr>
        <w:t>الذاريات</w:t>
      </w:r>
      <w:proofErr w:type="spellEnd"/>
      <w:r w:rsidR="008373E4">
        <w:rPr>
          <w:rFonts w:ascii="Traditional Arabic" w:hAnsi="Traditional Arabic" w:cs="Traditional Arabic"/>
          <w:sz w:val="32"/>
          <w:szCs w:val="32"/>
          <w:rtl/>
          <w:lang w:bidi="ar-EG"/>
        </w:rPr>
        <w:t>: 47]، هل هذ</w:t>
      </w:r>
      <w:r w:rsidR="008373E4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ه -أحسن الله إليكم-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تدل على دليل اليد؟}.</w:t>
      </w:r>
    </w:p>
    <w:p w:rsidR="00F93163" w:rsidRPr="00F93163" w:rsidRDefault="00F93163" w:rsidP="00316572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لا، يكون هذا بقوة</w:t>
      </w:r>
      <w:r w:rsidR="00AF6B5B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ٍ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.</w:t>
      </w:r>
    </w:p>
    <w:p w:rsidR="00F93163" w:rsidRPr="00F93163" w:rsidRDefault="00F93163" w:rsidP="00316572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{المراد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﴿ بِأَيْدٍ﴾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القوة، ليس جمع اليد، وإنما المراد </w:t>
      </w:r>
      <w:proofErr w:type="spellStart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بها</w:t>
      </w:r>
      <w:proofErr w:type="spellEnd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القوة}.</w:t>
      </w:r>
    </w:p>
    <w:p w:rsidR="00F93163" w:rsidRPr="00F93163" w:rsidRDefault="00F93163" w:rsidP="00316572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{وقوله -</w:t>
      </w:r>
      <w:r w:rsidR="005E77B5">
        <w:rPr>
          <w:rFonts w:ascii="Traditional Arabic" w:hAnsi="Traditional Arabic" w:cs="Traditional Arabic"/>
          <w:sz w:val="32"/>
          <w:szCs w:val="32"/>
          <w:rtl/>
          <w:lang w:bidi="ar-EG"/>
        </w:rPr>
        <w:t>عزَّ وجلَّ</w:t>
      </w:r>
      <w:r w:rsidR="00AF6B5B">
        <w:rPr>
          <w:rFonts w:ascii="Traditional Arabic" w:hAnsi="Traditional Arabic" w:cs="Traditional Arabic"/>
          <w:sz w:val="32"/>
          <w:szCs w:val="32"/>
          <w:rtl/>
          <w:lang w:bidi="ar-EG"/>
        </w:rPr>
        <w:t>- إخبار</w:t>
      </w:r>
      <w:r w:rsidR="00AF6B5B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ً</w:t>
      </w:r>
      <w:r w:rsidR="00AF6B5B">
        <w:rPr>
          <w:rFonts w:ascii="Traditional Arabic" w:hAnsi="Traditional Arabic" w:cs="Traditional Arabic"/>
          <w:sz w:val="32"/>
          <w:szCs w:val="32"/>
          <w:rtl/>
          <w:lang w:bidi="ar-EG"/>
        </w:rPr>
        <w:t>ا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عن عيسى -عليه السلام- أنه قال: </w:t>
      </w:r>
      <w:r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﴿تَعْلَمُ مَا فِي نَفْسِي وَلَا أَعْلَمُ مَا فِي نَفْسِكَ ﴾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[المائدة: 116]}.</w:t>
      </w:r>
    </w:p>
    <w:p w:rsidR="00886B06" w:rsidRDefault="00F93163" w:rsidP="00316572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معناها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: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أن</w:t>
      </w:r>
      <w:r w:rsidR="003F3DFE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هذا يدل على إثبات النفس لله -جل</w:t>
      </w:r>
      <w:r w:rsidR="000E6C02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وعل</w:t>
      </w:r>
      <w:r w:rsidR="000E6C02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َ</w:t>
      </w:r>
      <w:r w:rsidR="00886B06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ا-، والنفس 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 xml:space="preserve">هل </w:t>
      </w:r>
      <w:r w:rsidR="0089536A">
        <w:rPr>
          <w:rFonts w:ascii="Traditional Arabic" w:hAnsi="Traditional Arabic" w:cs="Traditional Arabic"/>
          <w:sz w:val="32"/>
          <w:szCs w:val="32"/>
          <w:rtl/>
          <w:lang w:bidi="ar-EG"/>
        </w:rPr>
        <w:t>هي الذات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 xml:space="preserve"> أم صفة مستقلة؟</w:t>
      </w:r>
    </w:p>
    <w:p w:rsidR="00886B06" w:rsidRDefault="00886B06" w:rsidP="00886B06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lastRenderedPageBreak/>
        <w:t>الصحيح أنها صفة مستقلة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قال: </w:t>
      </w:r>
      <w:r w:rsidR="00F93163" w:rsidRPr="00F93163">
        <w:rPr>
          <w:rFonts w:ascii="Traditional Arabic" w:hAnsi="Traditional Arabic" w:cs="Traditional Arabic"/>
          <w:color w:val="FF0000"/>
          <w:sz w:val="32"/>
          <w:szCs w:val="32"/>
          <w:rtl/>
          <w:lang w:bidi="ar-EG"/>
        </w:rPr>
        <w:t>﴿تَعْلَمُ مَا فِي نَفْسِي وَلَا أَعْلَمُ مَا فِي نَفْسِكَ ﴾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وقوله: </w:t>
      </w:r>
      <w:r w:rsidR="00F93163" w:rsidRPr="00F93163">
        <w:rPr>
          <w:rFonts w:ascii="Traditional Arabic" w:hAnsi="Traditional Arabic" w:cs="Traditional Arabic"/>
          <w:color w:val="008000"/>
          <w:sz w:val="32"/>
          <w:szCs w:val="32"/>
          <w:rtl/>
          <w:lang w:bidi="ar-EG"/>
        </w:rPr>
        <w:t>«يا عبادي، إني حرمت الظلم على نفسي»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.</w:t>
      </w:r>
    </w:p>
    <w:p w:rsidR="00886B06" w:rsidRDefault="00F93163" w:rsidP="00886B06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صفات الله وأسماؤه </w:t>
      </w:r>
      <w:proofErr w:type="spellStart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توقيفية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proofErr w:type="spellEnd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لا يجوز لنا أن نصف الله إلا بما وصف </w:t>
      </w:r>
      <w:proofErr w:type="spellStart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به</w:t>
      </w:r>
      <w:proofErr w:type="spellEnd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نفسه، وبما سمى </w:t>
      </w:r>
      <w:proofErr w:type="spellStart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به</w:t>
      </w:r>
      <w:proofErr w:type="spellEnd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نفسه، ولا يجوز لنا أن 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نضيف لله صفةً أو اسمًا؛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لأن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الله أعلم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َ</w:t>
      </w:r>
      <w:r w:rsidR="00886B06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بنفسه، وبأسمائه وصفاته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.</w:t>
      </w:r>
    </w:p>
    <w:p w:rsidR="00886B06" w:rsidRDefault="00886B06" w:rsidP="00886B06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/>
          <w:sz w:val="32"/>
          <w:szCs w:val="32"/>
          <w:rtl/>
          <w:lang w:bidi="ar-EG"/>
        </w:rPr>
        <w:t>فابن الموفق ل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ما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ساق الآيات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؛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ليدل على أنها </w:t>
      </w:r>
      <w:proofErr w:type="spellStart"/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توقيفية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proofErr w:type="spellEnd"/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، لا مكان للرأي فيها والعقل، يعني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: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الآيات الخبرية كا</w:t>
      </w:r>
      <w:r>
        <w:rPr>
          <w:rFonts w:ascii="Traditional Arabic" w:hAnsi="Traditional Arabic" w:cs="Traditional Arabic"/>
          <w:sz w:val="32"/>
          <w:szCs w:val="32"/>
          <w:rtl/>
          <w:lang w:bidi="ar-EG"/>
        </w:rPr>
        <w:t>لغضب، والرضا، والرحمة، ونحو ذلك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.</w:t>
      </w:r>
    </w:p>
    <w:p w:rsidR="00886B06" w:rsidRDefault="00F93163" w:rsidP="00886B06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الخلاف بينهم وبين أهل السنة، أن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َّ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أهل السنة يثبتون لله الغضب، والرضا، والرحمة، والمغفرة، على </w:t>
      </w:r>
      <w:r w:rsidR="00886B06">
        <w:rPr>
          <w:rFonts w:ascii="Traditional Arabic" w:hAnsi="Traditional Arabic" w:cs="Traditional Arabic"/>
          <w:sz w:val="32"/>
          <w:szCs w:val="32"/>
          <w:rtl/>
          <w:lang w:bidi="ar-EG"/>
        </w:rPr>
        <w:t>ما يليق بجلال الله، لا يؤولونها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.</w:t>
      </w:r>
    </w:p>
    <w:p w:rsidR="00886B06" w:rsidRDefault="00F93163" w:rsidP="00886B06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proofErr w:type="spellStart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الأشاعرة</w:t>
      </w:r>
      <w:proofErr w:type="spellEnd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أولوا الرحمة إلى 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المعنى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العام، والكراهة إلى غير ذلك، وربما </w:t>
      </w:r>
      <w:r w:rsidR="006F330D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نفوها ك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لها، أو أثبتوها إثباتًا فارغًا م</w:t>
      </w:r>
      <w:r w:rsidR="006F330D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ن معانيها،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وكل هذا خطأ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 xml:space="preserve">؛ </w:t>
      </w:r>
      <w:r w:rsidR="006F330D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فيجب أن نثبت لله الصفات</w:t>
      </w:r>
      <w:r w:rsidR="006F330D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إثبات</w:t>
      </w:r>
      <w:r w:rsidR="006F330D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ً</w:t>
      </w:r>
      <w:r w:rsidR="006F330D">
        <w:rPr>
          <w:rFonts w:ascii="Traditional Arabic" w:hAnsi="Traditional Arabic" w:cs="Traditional Arabic"/>
          <w:sz w:val="32"/>
          <w:szCs w:val="32"/>
          <w:rtl/>
          <w:lang w:bidi="ar-EG"/>
        </w:rPr>
        <w:t>ا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حقيقيًّا، كما يليق بجلاله وعظمته، لا زيادة ولا </w:t>
      </w:r>
      <w:bookmarkStart w:id="0" w:name="_GoBack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نقصان، بل إثبات</w:t>
      </w:r>
      <w:r w:rsidR="00D402F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حق</w:t>
      </w:r>
      <w:r w:rsidR="00D402F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ٌّ</w:t>
      </w:r>
      <w:r w:rsidR="00886B06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لا </w:t>
      </w:r>
      <w:bookmarkEnd w:id="0"/>
      <w:r w:rsidR="00886B06">
        <w:rPr>
          <w:rFonts w:ascii="Traditional Arabic" w:hAnsi="Traditional Arabic" w:cs="Traditional Arabic"/>
          <w:sz w:val="32"/>
          <w:szCs w:val="32"/>
          <w:rtl/>
          <w:lang w:bidi="ar-EG"/>
        </w:rPr>
        <w:t>إشكال فيه</w:t>
      </w:r>
      <w:r w:rsidR="00886B0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.</w:t>
      </w:r>
    </w:p>
    <w:p w:rsidR="00F93163" w:rsidRPr="00F93163" w:rsidRDefault="00F93163" w:rsidP="00886B06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الصفات الفعلية ثابتة</w:t>
      </w:r>
      <w:r w:rsidR="006F330D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، والذاتية ثابتة</w:t>
      </w:r>
      <w:r w:rsidR="006F330D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="006F330D">
        <w:rPr>
          <w:rFonts w:ascii="Traditional Arabic" w:hAnsi="Traditional Arabic" w:cs="Traditional Arabic"/>
          <w:sz w:val="32"/>
          <w:szCs w:val="32"/>
          <w:rtl/>
          <w:lang w:bidi="ar-EG"/>
        </w:rPr>
        <w:t>، ومن أنكر شيئ</w:t>
      </w:r>
      <w:r w:rsidR="006F330D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ً</w:t>
      </w:r>
      <w:r w:rsidR="006F330D">
        <w:rPr>
          <w:rFonts w:ascii="Traditional Arabic" w:hAnsi="Traditional Arabic" w:cs="Traditional Arabic"/>
          <w:sz w:val="32"/>
          <w:szCs w:val="32"/>
          <w:rtl/>
          <w:lang w:bidi="ar-EG"/>
        </w:rPr>
        <w:t>ا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منها، فقد أنكر الكتاب والسنة وأدلتهما.</w:t>
      </w:r>
    </w:p>
    <w:p w:rsidR="00F93163" w:rsidRPr="00F93163" w:rsidRDefault="00886B06" w:rsidP="00316572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ف</w:t>
      </w:r>
      <w:r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الموفق يقول: </w:t>
      </w:r>
      <w:proofErr w:type="spellStart"/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الأشاعرة</w:t>
      </w:r>
      <w:proofErr w:type="spellEnd"/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أقسام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، منهم من وافق المعتزلة في </w:t>
      </w:r>
      <w:r w:rsidR="00F35C0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نفي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الص</w:t>
      </w:r>
      <w:r w:rsidR="0089536A">
        <w:rPr>
          <w:rFonts w:ascii="Traditional Arabic" w:hAnsi="Traditional Arabic" w:cs="Traditional Arabic"/>
          <w:sz w:val="32"/>
          <w:szCs w:val="32"/>
          <w:rtl/>
          <w:lang w:bidi="ar-EG"/>
        </w:rPr>
        <w:t>فات الفعلية، ومنهم من أثبت شيئ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ً</w:t>
      </w:r>
      <w:r w:rsidR="0089536A">
        <w:rPr>
          <w:rFonts w:ascii="Traditional Arabic" w:hAnsi="Traditional Arabic" w:cs="Traditional Arabic"/>
          <w:sz w:val="32"/>
          <w:szCs w:val="32"/>
          <w:rtl/>
          <w:lang w:bidi="ar-EG"/>
        </w:rPr>
        <w:t>ا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منها دون آخر، </w:t>
      </w:r>
      <w:r w:rsidR="00F35C0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و</w:t>
      </w:r>
      <w:r w:rsidR="00D402F6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أثبتوا سبع صفاتٍ منها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بالعقل، فكلام </w:t>
      </w:r>
      <w:proofErr w:type="spellStart"/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الأشاعرة</w:t>
      </w:r>
      <w:proofErr w:type="spellEnd"/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كلام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مغلوط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ٌ</w:t>
      </w:r>
      <w:r w:rsidR="00F93163"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.</w:t>
      </w:r>
    </w:p>
    <w:p w:rsidR="00F93163" w:rsidRPr="00F93163" w:rsidRDefault="00F93163" w:rsidP="00316572">
      <w:pPr>
        <w:bidi/>
        <w:spacing w:before="120"/>
        <w:ind w:firstLine="397"/>
        <w:rPr>
          <w:rFonts w:ascii="Traditional Arabic" w:hAnsi="Traditional Arabic" w:cs="Traditional Arabic"/>
          <w:sz w:val="32"/>
          <w:szCs w:val="32"/>
          <w:rtl/>
          <w:lang w:bidi="ar-EG"/>
        </w:rPr>
      </w:pP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{شكر الله لشيخنا ما أفاد </w:t>
      </w:r>
      <w:proofErr w:type="spellStart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>به</w:t>
      </w:r>
      <w:proofErr w:type="spellEnd"/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من هذا الشرح الممتع، وجعله الله في ميزان حسناته، والشكر موصول لكم أيها الإخوة المشاهدون، وإلى اللقاء في حلقة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ٍ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قادمة</w:t>
      </w:r>
      <w:r w:rsidR="0089536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ٍ</w:t>
      </w:r>
      <w:r w:rsidRPr="00F93163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-إن شاء الله تعالى-، والسلام عليكم ورحمة الله وبركاته}.</w:t>
      </w:r>
    </w:p>
    <w:p w:rsidR="00BC7CCB" w:rsidRPr="00F93163" w:rsidRDefault="00BC7CCB" w:rsidP="00316572">
      <w:pPr>
        <w:bidi/>
        <w:rPr>
          <w:rFonts w:ascii="Traditional Arabic" w:hAnsi="Traditional Arabic" w:cs="Traditional Arabic"/>
          <w:sz w:val="32"/>
          <w:szCs w:val="32"/>
          <w:lang w:bidi="ar-EG"/>
        </w:rPr>
      </w:pPr>
    </w:p>
    <w:sectPr w:rsidR="00BC7CCB" w:rsidRPr="00F93163" w:rsidSect="006F2CE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A05" w:rsidRDefault="00470A05" w:rsidP="00F93163">
      <w:pPr>
        <w:spacing w:after="0" w:line="240" w:lineRule="auto"/>
      </w:pPr>
      <w:r>
        <w:separator/>
      </w:r>
    </w:p>
  </w:endnote>
  <w:endnote w:type="continuationSeparator" w:id="1">
    <w:p w:rsidR="00470A05" w:rsidRDefault="00470A05" w:rsidP="00F9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A05" w:rsidRDefault="00470A05" w:rsidP="00F93163">
      <w:pPr>
        <w:spacing w:after="0" w:line="240" w:lineRule="auto"/>
      </w:pPr>
      <w:r>
        <w:separator/>
      </w:r>
    </w:p>
  </w:footnote>
  <w:footnote w:type="continuationSeparator" w:id="1">
    <w:p w:rsidR="00470A05" w:rsidRDefault="00470A05" w:rsidP="00F93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2C2E"/>
    <w:rsid w:val="000B7E44"/>
    <w:rsid w:val="000E6C02"/>
    <w:rsid w:val="001D081F"/>
    <w:rsid w:val="00253DF3"/>
    <w:rsid w:val="00306D40"/>
    <w:rsid w:val="00316572"/>
    <w:rsid w:val="00395FA4"/>
    <w:rsid w:val="003F3DFE"/>
    <w:rsid w:val="00470A05"/>
    <w:rsid w:val="004E0229"/>
    <w:rsid w:val="00547D4C"/>
    <w:rsid w:val="005D5475"/>
    <w:rsid w:val="005E77B5"/>
    <w:rsid w:val="006574F8"/>
    <w:rsid w:val="006F2CE4"/>
    <w:rsid w:val="006F330D"/>
    <w:rsid w:val="007E51B6"/>
    <w:rsid w:val="007F3066"/>
    <w:rsid w:val="008373E4"/>
    <w:rsid w:val="00842C2E"/>
    <w:rsid w:val="00886B06"/>
    <w:rsid w:val="0089536A"/>
    <w:rsid w:val="008B4B6F"/>
    <w:rsid w:val="00927FC7"/>
    <w:rsid w:val="00942C69"/>
    <w:rsid w:val="00A02095"/>
    <w:rsid w:val="00A317F9"/>
    <w:rsid w:val="00AF6B5B"/>
    <w:rsid w:val="00B70A5C"/>
    <w:rsid w:val="00BC7CCB"/>
    <w:rsid w:val="00CC652A"/>
    <w:rsid w:val="00CE5561"/>
    <w:rsid w:val="00D025A7"/>
    <w:rsid w:val="00D402F6"/>
    <w:rsid w:val="00E761E7"/>
    <w:rsid w:val="00F35C0A"/>
    <w:rsid w:val="00F93163"/>
    <w:rsid w:val="00FD7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Char1"/>
    <w:basedOn w:val="a"/>
    <w:rsid w:val="00F93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header"/>
    <w:basedOn w:val="a"/>
    <w:link w:val="Char"/>
    <w:uiPriority w:val="99"/>
    <w:semiHidden/>
    <w:unhideWhenUsed/>
    <w:rsid w:val="00F931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F93163"/>
  </w:style>
  <w:style w:type="paragraph" w:styleId="a4">
    <w:name w:val="footer"/>
    <w:basedOn w:val="a"/>
    <w:link w:val="Char0"/>
    <w:uiPriority w:val="99"/>
    <w:semiHidden/>
    <w:unhideWhenUsed/>
    <w:rsid w:val="00F931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F93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Ahamed</dc:creator>
  <cp:keywords/>
  <dc:description/>
  <cp:lastModifiedBy>New-Muslem</cp:lastModifiedBy>
  <cp:revision>25</cp:revision>
  <dcterms:created xsi:type="dcterms:W3CDTF">2016-10-31T12:18:00Z</dcterms:created>
  <dcterms:modified xsi:type="dcterms:W3CDTF">2016-11-14T02:45:00Z</dcterms:modified>
</cp:coreProperties>
</file>